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689881" cy="28670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881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78"/>
        <w:rPr>
          <w:rFonts w:ascii="Times New Roman"/>
          <w:b w:val="0"/>
        </w:rPr>
      </w:pPr>
    </w:p>
    <w:p>
      <w:pPr>
        <w:pStyle w:val="BodyText"/>
        <w:ind w:left="-1" w:right="6"/>
        <w:jc w:val="center"/>
      </w:pPr>
      <w:r>
        <w:rPr/>
        <w:t>SOLICITAÇÃO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ADMISSÃO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ALUNO(A)</w:t>
      </w:r>
      <w:r>
        <w:rPr>
          <w:spacing w:val="1"/>
        </w:rPr>
        <w:t> </w:t>
      </w:r>
      <w:r>
        <w:rPr>
          <w:spacing w:val="-2"/>
        </w:rPr>
        <w:t>ESPECIAL</w:t>
      </w:r>
    </w:p>
    <w:p>
      <w:pPr>
        <w:spacing w:line="240" w:lineRule="auto" w:before="13" w:after="1"/>
        <w:rPr>
          <w:b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8"/>
        <w:gridCol w:w="3642"/>
      </w:tblGrid>
      <w:tr>
        <w:trPr>
          <w:trHeight w:val="232" w:hRule="atLeast"/>
        </w:trPr>
        <w:tc>
          <w:tcPr>
            <w:tcW w:w="10780" w:type="dxa"/>
            <w:gridSpan w:val="2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13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</w:p>
        </w:tc>
      </w:tr>
      <w:tr>
        <w:trPr>
          <w:trHeight w:val="466" w:hRule="atLeast"/>
        </w:trPr>
        <w:tc>
          <w:tcPr>
            <w:tcW w:w="7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completo:</w:t>
            </w:r>
          </w:p>
        </w:tc>
        <w:tc>
          <w:tcPr>
            <w:tcW w:w="36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CPF:</w:t>
            </w:r>
          </w:p>
        </w:tc>
      </w:tr>
      <w:tr>
        <w:trPr>
          <w:trHeight w:val="465" w:hRule="atLeast"/>
        </w:trPr>
        <w:tc>
          <w:tcPr>
            <w:tcW w:w="7138" w:type="dxa"/>
          </w:tcPr>
          <w:p>
            <w:pPr>
              <w:pStyle w:val="TableParagraph"/>
              <w:spacing w:before="2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social:</w:t>
            </w:r>
          </w:p>
        </w:tc>
        <w:tc>
          <w:tcPr>
            <w:tcW w:w="3642" w:type="dxa"/>
          </w:tcPr>
          <w:p>
            <w:pPr>
              <w:pStyle w:val="TableParagraph"/>
              <w:spacing w:before="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Curso/Turno:</w:t>
            </w:r>
          </w:p>
        </w:tc>
      </w:tr>
      <w:tr>
        <w:trPr>
          <w:trHeight w:val="344" w:hRule="atLeast"/>
        </w:trPr>
        <w:tc>
          <w:tcPr>
            <w:tcW w:w="7138" w:type="dxa"/>
          </w:tcPr>
          <w:p>
            <w:pPr>
              <w:pStyle w:val="TableParagraph"/>
              <w:ind w:left="11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Endereço:</w:t>
            </w:r>
          </w:p>
        </w:tc>
        <w:tc>
          <w:tcPr>
            <w:tcW w:w="3642" w:type="dxa"/>
          </w:tcPr>
          <w:p>
            <w:pPr>
              <w:pStyle w:val="TableParagraph"/>
              <w:spacing w:line="220" w:lineRule="exact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CEP:</w:t>
            </w:r>
          </w:p>
        </w:tc>
      </w:tr>
      <w:tr>
        <w:trPr>
          <w:trHeight w:val="233" w:hRule="atLeast"/>
        </w:trPr>
        <w:tc>
          <w:tcPr>
            <w:tcW w:w="10780" w:type="dxa"/>
            <w:gridSpan w:val="2"/>
            <w:shd w:val="clear" w:color="auto" w:fill="EFEFEF"/>
          </w:tcPr>
          <w:p>
            <w:pPr>
              <w:pStyle w:val="TableParagraph"/>
              <w:spacing w:line="214" w:lineRule="exact"/>
              <w:ind w:left="10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CONTATO</w:t>
            </w:r>
          </w:p>
        </w:tc>
      </w:tr>
      <w:tr>
        <w:trPr>
          <w:trHeight w:val="354" w:hRule="atLeast"/>
        </w:trPr>
        <w:tc>
          <w:tcPr>
            <w:tcW w:w="7138" w:type="dxa"/>
          </w:tcPr>
          <w:p>
            <w:pPr>
              <w:pStyle w:val="TableParagraph"/>
              <w:spacing w:before="2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E-</w:t>
            </w:r>
            <w:r>
              <w:rPr>
                <w:rFonts w:ascii="Arial MT"/>
                <w:spacing w:val="-2"/>
                <w:sz w:val="20"/>
              </w:rPr>
              <w:t>mail:</w:t>
            </w:r>
          </w:p>
        </w:tc>
        <w:tc>
          <w:tcPr>
            <w:tcW w:w="3642" w:type="dxa"/>
          </w:tcPr>
          <w:p>
            <w:pPr>
              <w:pStyle w:val="TableParagraph"/>
              <w:tabs>
                <w:tab w:pos="1827" w:val="left" w:leader="none"/>
              </w:tabs>
              <w:spacing w:before="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Telefone/Celular:</w:t>
            </w:r>
            <w:r>
              <w:rPr>
                <w:rFonts w:ascii="Arial MT"/>
                <w:spacing w:val="20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)</w:t>
            </w:r>
          </w:p>
        </w:tc>
      </w:tr>
      <w:tr>
        <w:trPr>
          <w:trHeight w:val="232" w:hRule="atLeast"/>
        </w:trPr>
        <w:tc>
          <w:tcPr>
            <w:tcW w:w="10780" w:type="dxa"/>
            <w:gridSpan w:val="2"/>
            <w:shd w:val="clear" w:color="auto" w:fill="EFEFEF"/>
          </w:tcPr>
          <w:p>
            <w:pPr>
              <w:pStyle w:val="TableParagraph"/>
              <w:spacing w:line="212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SOLICITAÇÃO</w:t>
            </w:r>
          </w:p>
        </w:tc>
      </w:tr>
      <w:tr>
        <w:trPr>
          <w:trHeight w:val="437" w:hRule="atLeast"/>
        </w:trPr>
        <w:tc>
          <w:tcPr>
            <w:tcW w:w="7138" w:type="dxa"/>
          </w:tcPr>
          <w:p>
            <w:pPr>
              <w:pStyle w:val="TableParagraph"/>
              <w:spacing w:line="21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Nº de </w:t>
            </w:r>
            <w:r>
              <w:rPr>
                <w:b/>
                <w:spacing w:val="-2"/>
                <w:sz w:val="20"/>
              </w:rPr>
              <w:t>matrícula:</w:t>
            </w:r>
          </w:p>
          <w:p>
            <w:pPr>
              <w:pStyle w:val="TableParagraph"/>
              <w:spacing w:line="199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Preenchimento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obrigatório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para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quem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já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cursou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nessa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modalidade.</w:t>
            </w:r>
          </w:p>
        </w:tc>
        <w:tc>
          <w:tcPr>
            <w:tcW w:w="3642" w:type="dxa"/>
          </w:tcPr>
          <w:p>
            <w:pPr>
              <w:pStyle w:val="TableParagraph"/>
              <w:spacing w:line="226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Ano: (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)1º (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)2º </w:t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>
        <w:trPr>
          <w:trHeight w:val="475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processo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referência:</w:t>
            </w:r>
          </w:p>
          <w:p>
            <w:pPr>
              <w:pStyle w:val="TableParagraph"/>
              <w:spacing w:line="205" w:lineRule="exact" w:before="19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Preenchimento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obrigatório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para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quem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está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com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processo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transferência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obrigatória/revalidação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em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trâmite.</w:t>
            </w:r>
          </w:p>
        </w:tc>
      </w:tr>
      <w:tr>
        <w:trPr>
          <w:trHeight w:val="610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120"/>
              <w:ind w:left="117" w:right="85"/>
              <w:jc w:val="both"/>
              <w:rPr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8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) </w:t>
            </w:r>
            <w:r>
              <w:rPr>
                <w:b/>
                <w:sz w:val="20"/>
              </w:rPr>
              <w:t>Graduação - Portador(a) de diploma de curso superior </w:t>
            </w:r>
            <w:r>
              <w:rPr>
                <w:i/>
                <w:sz w:val="20"/>
              </w:rPr>
              <w:t>(Apresentar documento de identidade, diploma e histórico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z w:val="20"/>
              </w:rPr>
              <w:t>escolar de graduação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w w:val="120"/>
                <w:sz w:val="20"/>
              </w:rPr>
              <w:t>–</w:t>
            </w:r>
            <w:r>
              <w:rPr>
                <w:i/>
                <w:spacing w:val="40"/>
                <w:w w:val="120"/>
                <w:sz w:val="20"/>
              </w:rPr>
              <w:t>  </w:t>
            </w:r>
            <w:r>
              <w:rPr>
                <w:i/>
                <w:sz w:val="20"/>
              </w:rPr>
              <w:t>Solicitação ocorre</w:t>
            </w:r>
            <w:r>
              <w:rPr>
                <w:i/>
                <w:spacing w:val="75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72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departamento</w:t>
            </w:r>
            <w:r>
              <w:rPr>
                <w:i/>
                <w:spacing w:val="77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72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disciplina.</w:t>
            </w:r>
            <w:r>
              <w:rPr>
                <w:i/>
                <w:spacing w:val="74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Há</w:t>
            </w:r>
            <w:r>
              <w:rPr>
                <w:i/>
                <w:spacing w:val="74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pagamento</w:t>
            </w:r>
            <w:r>
              <w:rPr>
                <w:i/>
                <w:spacing w:val="72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74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taxa e dos créditos da(s) disciplina(s) deferida(as)).</w:t>
            </w:r>
          </w:p>
          <w:p>
            <w:pPr>
              <w:pStyle w:val="TableParagraph"/>
              <w:spacing w:before="118"/>
              <w:ind w:left="117" w:right="82"/>
              <w:jc w:val="both"/>
              <w:rPr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( ) </w:t>
            </w:r>
            <w:r>
              <w:rPr>
                <w:b/>
                <w:sz w:val="20"/>
              </w:rPr>
              <w:t>Graduação - Aluno(a) regulare de outra IES </w:t>
            </w:r>
            <w:r>
              <w:rPr>
                <w:i/>
                <w:sz w:val="20"/>
              </w:rPr>
              <w:t>(Apresentar documento de identidade, comprovante de regularidade na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IES</w:t>
            </w:r>
            <w:r>
              <w:rPr>
                <w:i/>
                <w:spacing w:val="18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histórico</w:t>
            </w:r>
            <w:r>
              <w:rPr>
                <w:i/>
                <w:spacing w:val="19"/>
                <w:sz w:val="20"/>
              </w:rPr>
              <w:t> </w:t>
            </w:r>
            <w:r>
              <w:rPr>
                <w:i/>
                <w:sz w:val="20"/>
              </w:rPr>
              <w:t>escolar</w:t>
            </w:r>
            <w:r>
              <w:rPr>
                <w:i/>
                <w:spacing w:val="40"/>
                <w:w w:val="120"/>
                <w:sz w:val="20"/>
              </w:rPr>
              <w:t>  </w:t>
            </w:r>
            <w:r>
              <w:rPr>
                <w:i/>
                <w:w w:val="120"/>
                <w:sz w:val="20"/>
              </w:rPr>
              <w:t>–</w:t>
            </w:r>
            <w:r>
              <w:rPr>
                <w:i/>
                <w:spacing w:val="40"/>
                <w:w w:val="120"/>
                <w:sz w:val="20"/>
              </w:rPr>
              <w:t>  </w:t>
            </w:r>
            <w:r>
              <w:rPr>
                <w:i/>
                <w:sz w:val="20"/>
              </w:rPr>
              <w:t>Solicitação</w:t>
            </w:r>
            <w:r>
              <w:rPr>
                <w:i/>
                <w:spacing w:val="17"/>
                <w:sz w:val="20"/>
              </w:rPr>
              <w:t> </w:t>
            </w:r>
            <w:r>
              <w:rPr>
                <w:i/>
                <w:sz w:val="20"/>
              </w:rPr>
              <w:t>ocorre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departamento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disciplina.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Há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pagamento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taxa</w:t>
            </w:r>
            <w:r>
              <w:rPr>
                <w:i/>
                <w:spacing w:val="18"/>
                <w:sz w:val="20"/>
              </w:rPr>
              <w:t> </w:t>
            </w:r>
            <w:r>
              <w:rPr>
                <w:i/>
                <w:sz w:val="20"/>
              </w:rPr>
              <w:t>e dos créditos da(s) disciplina(s) deferida(as)).</w:t>
            </w:r>
          </w:p>
          <w:p>
            <w:pPr>
              <w:pStyle w:val="TableParagraph"/>
              <w:spacing w:before="120"/>
              <w:ind w:left="117" w:right="82"/>
              <w:jc w:val="both"/>
              <w:rPr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( ) </w:t>
            </w:r>
            <w:r>
              <w:rPr>
                <w:b/>
                <w:sz w:val="20"/>
              </w:rPr>
              <w:t>Graduação - Interessado(a) com processo de revalidação de diploma em tramitação na UnB </w:t>
            </w:r>
            <w:r>
              <w:rPr>
                <w:i/>
                <w:sz w:val="20"/>
              </w:rPr>
              <w:t>(Apresentar documento de identidade e documento que comprove a exigência de cursar disciplinas na UnB para revalidação de diploma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Solicitação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ocorre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departamento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disciplina.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Há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pagamento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créditos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da(s)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disciplina(s)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deferida(as)).</w:t>
            </w:r>
          </w:p>
          <w:p>
            <w:pPr>
              <w:pStyle w:val="TableParagraph"/>
              <w:spacing w:before="118"/>
              <w:ind w:left="117" w:right="77"/>
              <w:jc w:val="both"/>
              <w:rPr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8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) </w:t>
            </w:r>
            <w:r>
              <w:rPr>
                <w:b/>
                <w:sz w:val="20"/>
              </w:rPr>
              <w:t>Graduação – Aluno(a) em último ano de curso com direito a transferência obrigatória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(Mediante apresentação de: Documento de identidade / Comprovante da remoção do servidor público, nos termos exigidos pela legislação em vigor para fins 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transferência obrigatória / Declaração da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IES de origem, atestando que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o(a)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estudante está matriculado no último ano do curso / Listagem de disciplinas em que o(a) discente deverá se matricular,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preparado pela IES de origem, mediante confrontação dos currículos e dos programas vigentes na IES de origem e na UnB / Autorização da IES de origem, consubstanciando a concordância desta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matrícula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estudante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na(s)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disciplina(a)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falta(m)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concluir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curso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40"/>
                <w:sz w:val="20"/>
              </w:rPr>
              <w:t>  </w:t>
            </w:r>
            <w:r>
              <w:rPr>
                <w:i/>
                <w:sz w:val="20"/>
              </w:rPr>
              <w:t>Solicitação ocorre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80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SAA).</w:t>
            </w:r>
          </w:p>
          <w:p>
            <w:pPr>
              <w:pStyle w:val="TableParagraph"/>
              <w:spacing w:before="120"/>
              <w:ind w:left="117" w:right="82"/>
              <w:jc w:val="both"/>
              <w:rPr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) </w:t>
            </w:r>
            <w:r>
              <w:rPr>
                <w:b/>
                <w:sz w:val="20"/>
              </w:rPr>
              <w:t>Pós – Graduação - de acordo com o artigo 21 e o § 4º do artigo 28 da Resolução do CEPE 0080/2017 de 18/04/2017 </w:t>
            </w:r>
            <w:r>
              <w:rPr>
                <w:i/>
                <w:sz w:val="20"/>
              </w:rPr>
              <w:t>(Solicitação ocorre no departamento da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disciplina. Há pagamento de taxa e dos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créditos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da(s)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disciplina(s) </w:t>
            </w:r>
            <w:r>
              <w:rPr>
                <w:i/>
                <w:spacing w:val="-2"/>
                <w:sz w:val="20"/>
              </w:rPr>
              <w:t>deferida(as)).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10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21000" cy="12700"/>
                      <wp:effectExtent l="9525" t="0" r="3175" b="635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921000" cy="12700"/>
                                <a:chExt cx="292100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350"/>
                                  <a:ext cx="292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0" h="0">
                                      <a:moveTo>
                                        <a:pt x="0" y="0"/>
                                      </a:moveTo>
                                      <a:lnTo>
                                        <a:pt x="2921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0pt;height:1pt;mso-position-horizontal-relative:char;mso-position-vertical-relative:line" id="docshapegroup1" coordorigin="0,0" coordsize="4600,20">
                      <v:line style="position:absolute" from="0,10" to="4600,10" stroked="true" strokeweight="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/>
              <w:ind w:left="10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requerente</w:t>
            </w:r>
          </w:p>
        </w:tc>
      </w:tr>
      <w:tr>
        <w:trPr>
          <w:trHeight w:val="467" w:hRule="atLeast"/>
        </w:trPr>
        <w:tc>
          <w:tcPr>
            <w:tcW w:w="10780" w:type="dxa"/>
            <w:gridSpan w:val="2"/>
            <w:shd w:val="clear" w:color="auto" w:fill="EFEFEF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12" w:lineRule="exact"/>
              <w:ind w:left="109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DISCIPLINAS</w:t>
            </w:r>
          </w:p>
        </w:tc>
      </w:tr>
      <w:tr>
        <w:trPr>
          <w:trHeight w:val="363" w:hRule="atLeast"/>
        </w:trPr>
        <w:tc>
          <w:tcPr>
            <w:tcW w:w="7138" w:type="dxa"/>
          </w:tcPr>
          <w:p>
            <w:pPr>
              <w:pStyle w:val="TableParagraph"/>
              <w:spacing w:before="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642" w:type="dxa"/>
          </w:tcPr>
          <w:p>
            <w:pPr>
              <w:pStyle w:val="TableParagraph"/>
              <w:spacing w:before="4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</w:tr>
      <w:tr>
        <w:trPr>
          <w:trHeight w:val="364" w:hRule="atLeast"/>
        </w:trPr>
        <w:tc>
          <w:tcPr>
            <w:tcW w:w="7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7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7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7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0780" w:type="dxa"/>
            <w:gridSpan w:val="2"/>
            <w:shd w:val="clear" w:color="auto" w:fill="EFEFE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109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RECIBO</w:t>
            </w:r>
          </w:p>
        </w:tc>
      </w:tr>
      <w:tr>
        <w:trPr>
          <w:trHeight w:val="2194" w:hRule="atLeast"/>
        </w:trPr>
        <w:tc>
          <w:tcPr>
            <w:tcW w:w="10780" w:type="dxa"/>
            <w:gridSpan w:val="2"/>
          </w:tcPr>
          <w:p>
            <w:pPr>
              <w:pStyle w:val="TableParagraph"/>
              <w:tabs>
                <w:tab w:pos="5673" w:val="left" w:leader="none"/>
                <w:tab w:pos="9165" w:val="left" w:leader="none"/>
                <w:tab w:pos="9643" w:val="left" w:leader="none"/>
                <w:tab w:pos="10129" w:val="left" w:leader="none"/>
                <w:tab w:pos="10747" w:val="left" w:leader="none"/>
              </w:tabs>
              <w:spacing w:line="475" w:lineRule="auto" w:before="2"/>
              <w:ind w:left="117" w:right="21"/>
              <w:rPr>
                <w:rFonts w:ascii="Arial MT" w:hAnsi="Arial MT"/>
                <w:sz w:val="20"/>
              </w:rPr>
            </w:pPr>
            <w:r>
              <w:rPr>
                <w:i/>
                <w:sz w:val="20"/>
              </w:rPr>
              <w:t>*Preenchimento exclusivo pela SAA ou Unidade Acadêmica.</w:t>
              <w:tab/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Arial MT" w:hAns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 Recebi de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solicitação de admissão como aluno(a) especial.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2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80030" cy="11430"/>
                      <wp:effectExtent l="9525" t="0" r="1269" b="762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780030" cy="11430"/>
                                <a:chExt cx="2780030" cy="114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714"/>
                                  <a:ext cx="2780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0030" h="0">
                                      <a:moveTo>
                                        <a:pt x="0" y="0"/>
                                      </a:moveTo>
                                      <a:lnTo>
                                        <a:pt x="2780029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8.9pt;height:.9pt;mso-position-horizontal-relative:char;mso-position-vertical-relative:line" id="docshapegroup2" coordorigin="0,0" coordsize="4378,18">
                      <v:line style="position:absolute" from="0,9" to="4378,9" stroked="true" strokeweight=".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5"/>
              <w:ind w:left="10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servidor(a)</w:t>
            </w:r>
          </w:p>
        </w:tc>
      </w:tr>
    </w:tbl>
    <w:sectPr>
      <w:type w:val="continuous"/>
      <w:pgSz w:w="11930" w:h="16860"/>
      <w:pgMar w:top="1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Reis Jatoba</dc:creator>
  <dcterms:created xsi:type="dcterms:W3CDTF">2026-02-11T13:02:34Z</dcterms:created>
  <dcterms:modified xsi:type="dcterms:W3CDTF">2026-02-11T13:02:34Z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2025-09-22T00:00:00Z</vt:filetime>
  </property>
</Properties>
</file>